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关于“庆祝改革开放40周年粮食和物资储备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改革发展理论研讨会”征文优秀组织单位名单</w:t>
      </w:r>
    </w:p>
    <w:p>
      <w:pPr>
        <w:rPr>
          <w:rFonts w:ascii="华康简标题宋" w:hAnsi="华康简标题宋" w:eastAsia="华康简标题宋" w:cs="华康简标题宋"/>
          <w:spacing w:val="-20"/>
          <w:sz w:val="18"/>
          <w:szCs w:val="1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1.北京市粮食局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2.江苏省粮食局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3.浙江省粮食局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4.山东省粮食局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5.湖北省粮食局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6.四川省粮食局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7.陕西省粮食局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物资储备局天津办事处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9.山西储备物资管理局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10.黑龙江储备物资管理局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11.湖南储备物资管理局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12.四川储备物资管理局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13.贵州储备物资管理局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14.甘肃储备物资管理局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15.中国储备粮管理集团有限公司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132F3"/>
    <w:rsid w:val="000132F3"/>
    <w:rsid w:val="00205974"/>
    <w:rsid w:val="004A0EBD"/>
    <w:rsid w:val="004A321A"/>
    <w:rsid w:val="00560036"/>
    <w:rsid w:val="005853A5"/>
    <w:rsid w:val="00593FDF"/>
    <w:rsid w:val="005B74E6"/>
    <w:rsid w:val="005F452E"/>
    <w:rsid w:val="009001CB"/>
    <w:rsid w:val="00A35C40"/>
    <w:rsid w:val="00C45C85"/>
    <w:rsid w:val="00D00AB6"/>
    <w:rsid w:val="00E57669"/>
    <w:rsid w:val="00E97157"/>
    <w:rsid w:val="52F551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2018-09-30T08:10:00Z</dcterms:created>
  <dc:creator>胡文国</dc:creator>
  <cp:lastModifiedBy>xwb</cp:lastModifiedBy>
  <dcterms:modified xsi:type="dcterms:W3CDTF">2018-10-08T08:15:39Z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