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粮食库存大清查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软件</w:t>
      </w:r>
      <w:r>
        <w:rPr>
          <w:rFonts w:hint="eastAsia" w:ascii="黑体" w:hAnsi="黑体" w:eastAsia="黑体" w:cs="黑体"/>
          <w:sz w:val="32"/>
          <w:szCs w:val="32"/>
        </w:rPr>
        <w:t>培训班交通指南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一、南昌前湖酒店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3" w:firstLineChars="200"/>
        <w:jc w:val="left"/>
        <w:textAlignment w:val="auto"/>
        <w:outlineLvl w:val="9"/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江西省南昌市新建区红谷滩新区学府大道616号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269865" cy="2890520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9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4302125" cy="3419475"/>
            <wp:effectExtent l="0" t="0" r="317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1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前台电话：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0791-83823333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乘车路线：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昌北国际机场出发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1.公交（最佳路线）：昌北国际机场——机场公交3线——南昌科大校园站下车——步行或乘出租车660米到前湖酒店（28.5公里，预计时长1小时9分钟，预计费用30元）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2.出租/滴滴：昌北国际机场——前湖酒店（29公里，预计时长37分钟，预计费用90元）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（二）南昌西火车站出发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公交（最佳路线）：南昌西站北1出站口——步行44米（1分钟）——南昌西站（地下上客站）站（始发站）——高铁巴士1线（火车站方向，4站，15分钟）——江西科师大红角洲校区站——步行或乘出租车563米（8分钟）——前湖酒店（7公里，预计时长38分钟，预计费用10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2.出租/滴滴：南昌西站——前湖酒店（8.4公里，预计时长19分钟，预计费用22元）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）南昌火车站出发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公交（最佳路线）：南昌站——步行170米——火车站（始发站）——高铁巴士1线（南昌西站（下客站）方向，5站，30分钟）——江西科师大红角洲校区站——步行或乘出租车664米（9分钟）——前湖酒店（12.1公里，预计时长53分钟，预计费用10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2.出租/滴滴：南昌站——前湖酒店（12.2公里，预计时长32分钟，预计费用34元）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二、鑫顺祥假日酒店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3" w:firstLineChars="200"/>
        <w:jc w:val="left"/>
        <w:textAlignment w:val="auto"/>
        <w:outlineLvl w:val="9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江西省南昌市新建区岭口路866号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jc w:val="left"/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267325" cy="3126740"/>
            <wp:effectExtent l="0" t="0" r="9525" b="165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26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268595" cy="2673985"/>
            <wp:effectExtent l="0" t="0" r="8255" b="1206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</a:blip>
                    <a:srcRect t="-33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3" w:firstLineChars="200"/>
        <w:jc w:val="left"/>
        <w:textAlignment w:val="auto"/>
        <w:outlineLvl w:val="9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前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台电话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0791-88655006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br w:type="page"/>
      </w:r>
    </w:p>
    <w:p>
      <w:pPr>
        <w:widowControl w:val="0"/>
        <w:wordWrap/>
        <w:adjustRightInd/>
        <w:snapToGrid/>
        <w:spacing w:line="510" w:lineRule="exact"/>
        <w:ind w:left="0" w:leftChars="0" w:right="0" w:firstLine="643" w:firstLineChars="200"/>
        <w:jc w:val="left"/>
        <w:textAlignment w:val="auto"/>
        <w:outlineLvl w:val="9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乘车路线：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10" w:lineRule="exact"/>
        <w:ind w:leftChars="200" w:right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昌北国际机场出发</w:t>
      </w:r>
    </w:p>
    <w:p>
      <w:pPr>
        <w:widowControl w:val="0"/>
        <w:wordWrap/>
        <w:adjustRightInd/>
        <w:snapToGrid/>
        <w:spacing w:line="51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1.公交（最佳路线）：昌北国际机场——机场公交3线——江西科大校园站下车——向东步行或乘出租车1.5公里到鑫顺祥假日酒店（29.4公里，预计时长1小时19分钟，预计费用15元）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1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2.出租/滴滴：昌北国际机场——鑫顺祥假日酒店（28.6公里，预计时长33分钟，预计费用90元）。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10" w:lineRule="exact"/>
        <w:ind w:leftChars="200" w:right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（二）南昌西火车站出发</w:t>
      </w:r>
    </w:p>
    <w:p>
      <w:pPr>
        <w:widowControl w:val="0"/>
        <w:wordWrap/>
        <w:adjustRightInd/>
        <w:snapToGrid/>
        <w:spacing w:line="51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公交（最佳路线）：南昌西站北1出站口——步行321米（4分钟）——高铁西客站东枢纽站（始发站）上车——512路（红谷滩配套中心方向，13站，28分钟）——凤凰大道学府口（绿湖豪城（招呼站））下车——步行423米（6分钟）——鑫顺祥假日酒店（12.1公里，预计时长51分钟，预计费用2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1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2.出租/打滴滴：南昌西站——鑫顺祥假日酒店（10.6公里，21分钟，预计费用30元）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10" w:lineRule="exact"/>
        <w:ind w:leftChars="200" w:right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（三）南昌火车站出发</w:t>
      </w:r>
    </w:p>
    <w:p>
      <w:pPr>
        <w:widowControl w:val="0"/>
        <w:wordWrap/>
        <w:adjustRightInd/>
        <w:snapToGrid/>
        <w:spacing w:line="51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公交（最佳路线）：南昌站——步行804米（11分钟）——老福山花园站（始发站）——乘225路（华南城方向，13分钟，32分钟）——红角洲管委会（招呼站）站→步行420米（6分钟）——鑫顺祥假日酒店（11.1公里，1小时，预计费用2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1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2.出租/滴滴：南昌站——鑫顺祥假日酒店（10.9公里，26分钟，预计费用40元）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1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三、酒店——江西工贸学院——酒店</w:t>
      </w:r>
    </w:p>
    <w:p>
      <w:pPr>
        <w:widowControl w:val="0"/>
        <w:wordWrap/>
        <w:adjustRightInd/>
        <w:snapToGrid/>
        <w:spacing w:line="51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本路段将安排大巴车接送学员。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Bodoni Poster">
    <w:panose1 w:val="02070A04080905020204"/>
    <w:charset w:val="00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hpgkvTAAAABQEAAA8AAAAAAAAAAQAgAAAAIgAAAGRycy9kb3ducmV2Lnht&#10;bFBLAQIUABQAAAAIAIdO4kBlm3PCxQEAAGwDAAAOAAAAAAAAAAEAIAAAACIBAABkcnMvZTJvRG9j&#10;LnhtbFBLBQYAAAAABgAGAFkBAABZ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right="0" w:rightChars="0" w:firstLine="0" w:firstLineChars="0"/>
                      <w:jc w:val="both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873E1"/>
    <w:rsid w:val="002671A3"/>
    <w:rsid w:val="00597503"/>
    <w:rsid w:val="00783ABA"/>
    <w:rsid w:val="009677F6"/>
    <w:rsid w:val="00C14C44"/>
    <w:rsid w:val="00CC0D8F"/>
    <w:rsid w:val="00D26D95"/>
    <w:rsid w:val="04377512"/>
    <w:rsid w:val="14797C51"/>
    <w:rsid w:val="208C1AFF"/>
    <w:rsid w:val="362873E1"/>
    <w:rsid w:val="3B1A76B9"/>
    <w:rsid w:val="3C525039"/>
    <w:rsid w:val="3CA90FFD"/>
    <w:rsid w:val="420B7638"/>
    <w:rsid w:val="426B7AF1"/>
    <w:rsid w:val="48897617"/>
    <w:rsid w:val="49BE7101"/>
    <w:rsid w:val="536A78E4"/>
    <w:rsid w:val="5E927C50"/>
    <w:rsid w:val="6ABA583B"/>
    <w:rsid w:val="75CA4369"/>
    <w:rsid w:val="7855167B"/>
    <w:rsid w:val="7B5E1A51"/>
    <w:rsid w:val="7EC465A8"/>
    <w:rsid w:val="7F2D4F8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李哦哦"/>
    <w:basedOn w:val="1"/>
    <w:qFormat/>
    <w:uiPriority w:val="0"/>
    <w:pPr>
      <w:snapToGrid w:val="0"/>
      <w:spacing w:line="400" w:lineRule="exact"/>
      <w:ind w:firstLine="840"/>
      <w:jc w:val="left"/>
    </w:pPr>
    <w:rPr>
      <w:rFonts w:ascii="Times New Roman" w:hAnsi="Times New Roman" w:eastAsia="仿宋"/>
      <w:sz w:val="28"/>
    </w:rPr>
  </w:style>
  <w:style w:type="paragraph" w:customStyle="1" w:styleId="9">
    <w:name w:val=" Char"/>
    <w:basedOn w:val="2"/>
    <w:uiPriority w:val="0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10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3">
    <w:name w:val="文档结构图 Char"/>
    <w:basedOn w:val="6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180</Words>
  <Characters>1029</Characters>
  <Lines>8</Lines>
  <Paragraphs>2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2019-01-14T01:08:00Z</dcterms:created>
  <dc:creator>李哦哦</dc:creator>
  <cp:lastModifiedBy>admin</cp:lastModifiedBy>
  <cp:lastPrinted>2018-12-29T03:51:00Z</cp:lastPrinted>
  <dcterms:modified xsi:type="dcterms:W3CDTF">2019-02-01T06:50:29Z</dcterms:modified>
  <dc:title>附件3.粮食库存大清查软件培训班交通指南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