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autoSpaceDE w:val="0"/>
        <w:autoSpaceDN w:val="0"/>
        <w:adjustRightInd w:val="0"/>
        <w:ind w:firstLine="0" w:firstLineChars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pStyle w:val="5"/>
        <w:spacing w:before="0" w:beforeAutospacing="0" w:after="0" w:afterAutospacing="0" w:line="800" w:lineRule="exact"/>
        <w:jc w:val="both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</w:rPr>
        <w:t xml:space="preserve">                          </w:t>
      </w:r>
      <w:r>
        <w:rPr>
          <w:rFonts w:ascii="Times New Roman" w:hAnsi="Times New Roman" w:eastAsia="仿宋_GB2312" w:cs="Times New Roman"/>
          <w:b/>
          <w:sz w:val="30"/>
          <w:szCs w:val="30"/>
        </w:rPr>
        <w:t>编号：______________________</w:t>
      </w:r>
    </w:p>
    <w:p>
      <w:pPr>
        <w:pStyle w:val="5"/>
        <w:spacing w:before="0" w:beforeAutospacing="0" w:after="0" w:afterAutospacing="0" w:line="440" w:lineRule="exact"/>
        <w:jc w:val="right"/>
        <w:rPr>
          <w:rFonts w:ascii="Times New Roman" w:hAnsi="Times New Roman" w:eastAsia="仿宋_GB2312"/>
          <w:spacing w:val="-6"/>
        </w:rPr>
      </w:pPr>
      <w:r>
        <w:rPr>
          <w:rFonts w:ascii="Times New Roman" w:hAnsi="Times New Roman" w:eastAsia="仿宋_GB2312"/>
          <w:spacing w:val="-6"/>
        </w:rPr>
        <w:t>（由</w:t>
      </w:r>
      <w:r>
        <w:rPr>
          <w:rFonts w:hint="eastAsia" w:ascii="Times New Roman" w:hAnsi="Times New Roman" w:eastAsia="仿宋_GB2312"/>
          <w:spacing w:val="-6"/>
        </w:rPr>
        <w:t>国家粮食和物资储备局标准质量管理办公室</w:t>
      </w:r>
      <w:r>
        <w:rPr>
          <w:rFonts w:ascii="Times New Roman" w:hAnsi="Times New Roman" w:eastAsia="仿宋_GB2312"/>
          <w:spacing w:val="-6"/>
        </w:rPr>
        <w:t>填写）</w:t>
      </w:r>
    </w:p>
    <w:p>
      <w:pPr>
        <w:pStyle w:val="9"/>
        <w:autoSpaceDE w:val="0"/>
        <w:autoSpaceDN w:val="0"/>
        <w:adjustRightInd w:val="0"/>
        <w:ind w:firstLine="0" w:firstLineChars="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9"/>
        <w:autoSpaceDE w:val="0"/>
        <w:autoSpaceDN w:val="0"/>
        <w:adjustRightInd w:val="0"/>
        <w:ind w:firstLine="0" w:firstLineChars="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9"/>
        <w:autoSpaceDE w:val="0"/>
        <w:autoSpaceDN w:val="0"/>
        <w:adjustRightInd w:val="0"/>
        <w:ind w:firstLine="0" w:firstLineChars="0"/>
        <w:jc w:val="center"/>
        <w:rPr>
          <w:rFonts w:ascii="方正小标宋简体" w:hAnsi="黑体" w:eastAsia="方正小标宋简体"/>
          <w:color w:val="000000"/>
          <w:sz w:val="66"/>
          <w:szCs w:val="66"/>
        </w:rPr>
      </w:pPr>
      <w:r>
        <w:rPr>
          <w:rFonts w:hint="eastAsia" w:ascii="方正小标宋简体" w:hAnsi="黑体" w:eastAsia="方正小标宋简体"/>
          <w:color w:val="000000"/>
          <w:sz w:val="66"/>
          <w:szCs w:val="66"/>
        </w:rPr>
        <w:t>粮食领域团体标准培优计划</w:t>
      </w:r>
    </w:p>
    <w:p>
      <w:pPr>
        <w:pStyle w:val="9"/>
        <w:autoSpaceDE w:val="0"/>
        <w:autoSpaceDN w:val="0"/>
        <w:adjustRightInd w:val="0"/>
        <w:ind w:firstLine="0" w:firstLineChars="0"/>
        <w:jc w:val="center"/>
        <w:rPr>
          <w:rFonts w:ascii="方正小标宋简体" w:hAnsi="黑体" w:eastAsia="方正小标宋简体"/>
          <w:color w:val="000000"/>
          <w:sz w:val="66"/>
          <w:szCs w:val="66"/>
        </w:rPr>
      </w:pPr>
      <w:r>
        <w:rPr>
          <w:rFonts w:hint="eastAsia" w:ascii="方正小标宋简体" w:hAnsi="黑体" w:eastAsia="方正小标宋简体"/>
          <w:color w:val="000000"/>
          <w:sz w:val="66"/>
          <w:szCs w:val="66"/>
        </w:rPr>
        <w:t>活动申报书</w:t>
      </w:r>
    </w:p>
    <w:p>
      <w:pPr>
        <w:pStyle w:val="9"/>
        <w:autoSpaceDE w:val="0"/>
        <w:autoSpaceDN w:val="0"/>
        <w:adjustRightInd w:val="0"/>
        <w:ind w:firstLine="0" w:firstLineChars="0"/>
        <w:jc w:val="center"/>
        <w:rPr>
          <w:rFonts w:ascii="方正小标宋简体" w:hAnsi="黑体" w:eastAsia="方正小标宋简体"/>
          <w:color w:val="000000"/>
          <w:sz w:val="56"/>
          <w:szCs w:val="72"/>
        </w:rPr>
      </w:pPr>
    </w:p>
    <w:p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"/>
          <w:b/>
          <w:bCs/>
          <w:sz w:val="36"/>
          <w:szCs w:val="36"/>
        </w:rPr>
        <w:t xml:space="preserve">    社会团体</w:t>
      </w:r>
      <w:r>
        <w:rPr>
          <w:rFonts w:ascii="Times New Roman" w:hAnsi="Times New Roman" w:eastAsia="楷体"/>
          <w:bCs/>
          <w:sz w:val="36"/>
          <w:szCs w:val="36"/>
        </w:rPr>
        <w:t>：</w:t>
      </w:r>
      <w:r>
        <w:rPr>
          <w:rFonts w:ascii="Times New Roman" w:hAnsi="Times New Roman"/>
          <w:bCs/>
          <w:sz w:val="36"/>
          <w:szCs w:val="36"/>
        </w:rPr>
        <w:t>___________________</w:t>
      </w:r>
      <w:r>
        <w:rPr>
          <w:rFonts w:ascii="Times New Roman" w:hAnsi="Times New Roman"/>
          <w:bCs/>
          <w:sz w:val="32"/>
          <w:szCs w:val="32"/>
        </w:rPr>
        <w:t>（盖章）</w:t>
      </w:r>
    </w:p>
    <w:p>
      <w:pPr>
        <w:tabs>
          <w:tab w:val="left" w:pos="7020"/>
        </w:tabs>
        <w:spacing w:line="594" w:lineRule="exact"/>
        <w:ind w:firstLine="1009" w:firstLineChars="314"/>
        <w:rPr>
          <w:rFonts w:ascii="Times New Roman" w:hAnsi="Times New Roman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楷体"/>
          <w:b/>
          <w:bCs/>
          <w:sz w:val="36"/>
          <w:szCs w:val="36"/>
        </w:rPr>
        <w:t xml:space="preserve">    </w:t>
      </w:r>
      <w:r>
        <w:rPr>
          <w:rFonts w:ascii="Times New Roman" w:hAnsi="Times New Roman" w:eastAsia="楷体"/>
          <w:b/>
          <w:bCs/>
          <w:sz w:val="36"/>
          <w:szCs w:val="36"/>
        </w:rPr>
        <w:t>所属</w:t>
      </w:r>
      <w:r>
        <w:rPr>
          <w:rFonts w:hint="eastAsia" w:ascii="Times New Roman" w:hAnsi="Times New Roman" w:eastAsia="楷体"/>
          <w:b/>
          <w:bCs/>
          <w:sz w:val="36"/>
          <w:szCs w:val="36"/>
        </w:rPr>
        <w:t>省份</w:t>
      </w:r>
      <w:r>
        <w:rPr>
          <w:rFonts w:ascii="Times New Roman" w:hAnsi="Times New Roman" w:eastAsia="楷体"/>
          <w:b/>
          <w:bCs/>
          <w:sz w:val="36"/>
          <w:szCs w:val="36"/>
        </w:rPr>
        <w:t>：</w:t>
      </w:r>
      <w:r>
        <w:rPr>
          <w:rFonts w:ascii="Times New Roman" w:hAnsi="Times New Roman"/>
          <w:bCs/>
          <w:sz w:val="36"/>
          <w:szCs w:val="36"/>
        </w:rPr>
        <w:t>_____________________</w:t>
      </w:r>
      <w:r>
        <w:rPr>
          <w:rFonts w:hint="eastAsia" w:ascii="Times New Roman" w:hAnsi="Times New Roman"/>
          <w:bCs/>
          <w:sz w:val="36"/>
          <w:szCs w:val="36"/>
        </w:rPr>
        <w:t xml:space="preserve"> </w:t>
      </w:r>
    </w:p>
    <w:p>
      <w:pPr>
        <w:spacing w:line="594" w:lineRule="exact"/>
        <w:ind w:firstLine="1135" w:firstLineChars="314"/>
        <w:rPr>
          <w:rFonts w:ascii="Times New Roman" w:hAnsi="Times New Roman"/>
          <w:b/>
          <w:bCs/>
          <w:sz w:val="36"/>
          <w:szCs w:val="36"/>
        </w:rPr>
      </w:pPr>
    </w:p>
    <w:p>
      <w:pPr>
        <w:spacing w:line="594" w:lineRule="exact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楷体"/>
          <w:b/>
          <w:bCs/>
          <w:sz w:val="36"/>
          <w:szCs w:val="36"/>
        </w:rPr>
        <w:t xml:space="preserve">    </w:t>
      </w:r>
      <w:r>
        <w:rPr>
          <w:rFonts w:ascii="Times New Roman" w:hAnsi="Times New Roman" w:eastAsia="楷体"/>
          <w:b/>
          <w:bCs/>
          <w:sz w:val="36"/>
          <w:szCs w:val="36"/>
        </w:rPr>
        <w:t>推荐单位</w:t>
      </w:r>
      <w:r>
        <w:rPr>
          <w:rFonts w:ascii="Times New Roman" w:hAnsi="Times New Roman"/>
          <w:b/>
          <w:bCs/>
          <w:sz w:val="36"/>
          <w:szCs w:val="36"/>
        </w:rPr>
        <w:t>：</w:t>
      </w:r>
      <w:r>
        <w:rPr>
          <w:rFonts w:ascii="Times New Roman" w:hAnsi="Times New Roman"/>
          <w:bCs/>
          <w:sz w:val="36"/>
          <w:szCs w:val="36"/>
        </w:rPr>
        <w:t>_____________________</w:t>
      </w:r>
    </w:p>
    <w:p>
      <w:pPr>
        <w:spacing w:line="594" w:lineRule="exact"/>
        <w:ind w:firstLine="1135" w:firstLineChars="314"/>
        <w:rPr>
          <w:rFonts w:ascii="Times New Roman" w:hAnsi="Times New Roman"/>
          <w:b/>
          <w:bCs/>
          <w:sz w:val="36"/>
          <w:szCs w:val="36"/>
          <w:u w:val="single"/>
        </w:rPr>
      </w:pPr>
    </w:p>
    <w:p>
      <w:pPr>
        <w:spacing w:line="594" w:lineRule="exact"/>
        <w:rPr>
          <w:rFonts w:ascii="Times New Roman" w:hAnsi="Times New Roman" w:eastAsia="楷体"/>
          <w:b/>
          <w:bCs/>
          <w:sz w:val="36"/>
          <w:szCs w:val="36"/>
        </w:rPr>
      </w:pPr>
      <w:r>
        <w:rPr>
          <w:rFonts w:hint="eastAsia" w:ascii="Times New Roman" w:hAnsi="Times New Roman" w:eastAsia="楷体"/>
          <w:b/>
          <w:bCs/>
          <w:sz w:val="36"/>
          <w:szCs w:val="36"/>
        </w:rPr>
        <w:t xml:space="preserve">    </w:t>
      </w:r>
      <w:r>
        <w:rPr>
          <w:rFonts w:ascii="Times New Roman" w:hAnsi="Times New Roman" w:eastAsia="楷体"/>
          <w:b/>
          <w:bCs/>
          <w:sz w:val="36"/>
          <w:szCs w:val="36"/>
        </w:rPr>
        <w:t>申报日期：</w:t>
      </w:r>
      <w:r>
        <w:rPr>
          <w:rFonts w:ascii="Times New Roman" w:hAnsi="Times New Roman" w:eastAsia="楷体"/>
          <w:bCs/>
          <w:sz w:val="36"/>
          <w:szCs w:val="36"/>
        </w:rPr>
        <w:t>______年______月_____日</w:t>
      </w:r>
    </w:p>
    <w:p>
      <w:pPr>
        <w:spacing w:line="594" w:lineRule="exact"/>
        <w:ind w:firstLine="1004" w:firstLineChars="314"/>
        <w:rPr>
          <w:rFonts w:ascii="Times New Roman" w:hAnsi="Times New Roman"/>
          <w:sz w:val="32"/>
          <w:szCs w:val="24"/>
        </w:rPr>
      </w:pPr>
    </w:p>
    <w:p>
      <w:pPr>
        <w:spacing w:line="594" w:lineRule="exact"/>
        <w:ind w:firstLine="1004" w:firstLineChars="314"/>
        <w:rPr>
          <w:rFonts w:ascii="Times New Roman" w:hAnsi="Times New Roman"/>
          <w:sz w:val="32"/>
          <w:szCs w:val="24"/>
        </w:rPr>
      </w:pPr>
    </w:p>
    <w:p>
      <w:pPr>
        <w:spacing w:line="594" w:lineRule="exact"/>
        <w:jc w:val="center"/>
        <w:rPr>
          <w:rFonts w:ascii="Times New Roman" w:hAnsi="Times New Roman" w:eastAsia="仿宋"/>
          <w:b/>
          <w:bCs/>
          <w:sz w:val="32"/>
          <w:szCs w:val="24"/>
        </w:rPr>
      </w:pPr>
      <w:r>
        <w:rPr>
          <w:rFonts w:ascii="Times New Roman" w:hAnsi="Times New Roman" w:eastAsia="仿宋"/>
          <w:b/>
          <w:bCs/>
          <w:sz w:val="32"/>
          <w:szCs w:val="24"/>
        </w:rPr>
        <w:t>国家</w:t>
      </w:r>
      <w:r>
        <w:rPr>
          <w:rFonts w:hint="eastAsia" w:ascii="Times New Roman" w:hAnsi="Times New Roman" w:eastAsia="仿宋"/>
          <w:b/>
          <w:bCs/>
          <w:sz w:val="32"/>
          <w:szCs w:val="24"/>
        </w:rPr>
        <w:t>粮食和物资储备</w:t>
      </w:r>
      <w:r>
        <w:rPr>
          <w:rFonts w:ascii="Times New Roman" w:hAnsi="Times New Roman" w:eastAsia="仿宋"/>
          <w:b/>
          <w:bCs/>
          <w:sz w:val="32"/>
          <w:szCs w:val="24"/>
        </w:rPr>
        <w:t>局</w:t>
      </w:r>
      <w:r>
        <w:rPr>
          <w:rFonts w:hint="eastAsia" w:ascii="Times New Roman" w:hAnsi="Times New Roman" w:eastAsia="仿宋"/>
          <w:b/>
          <w:bCs/>
          <w:sz w:val="32"/>
          <w:szCs w:val="24"/>
        </w:rPr>
        <w:t>标准质量管理办公室制</w:t>
      </w:r>
    </w:p>
    <w:p>
      <w:pPr>
        <w:spacing w:line="594" w:lineRule="exact"/>
        <w:jc w:val="center"/>
        <w:rPr>
          <w:rFonts w:ascii="Times New Roman" w:hAnsi="Times New Roman" w:eastAsia="仿宋"/>
          <w:b/>
          <w:bCs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sz w:val="32"/>
          <w:szCs w:val="24"/>
        </w:rPr>
        <w:t>2021年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填 报 说 明</w:t>
      </w:r>
    </w:p>
    <w:p>
      <w:pPr>
        <w:spacing w:line="500" w:lineRule="exact"/>
        <w:ind w:firstLine="556"/>
        <w:rPr>
          <w:rFonts w:ascii="Times New Roman" w:hAnsi="Times New Roman" w:eastAsia="方正仿宋简体"/>
          <w:sz w:val="24"/>
          <w:szCs w:val="24"/>
        </w:rPr>
      </w:pPr>
    </w:p>
    <w:p>
      <w:pPr>
        <w:spacing w:line="500" w:lineRule="exact"/>
        <w:ind w:firstLine="536" w:firstLineChars="200"/>
        <w:rPr>
          <w:rFonts w:ascii="Times New Roman" w:hAnsi="Times New Roman" w:eastAsia="仿宋_GB2312"/>
          <w:spacing w:val="-6"/>
          <w:sz w:val="28"/>
          <w:szCs w:val="28"/>
        </w:rPr>
      </w:pPr>
      <w:r>
        <w:rPr>
          <w:rFonts w:ascii="Times New Roman" w:hAnsi="Times New Roman" w:eastAsia="仿宋_GB2312"/>
          <w:spacing w:val="-6"/>
          <w:sz w:val="28"/>
          <w:szCs w:val="28"/>
        </w:rPr>
        <w:t xml:space="preserve">1. 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粮食领域团体标准培优计划活动对象包括社会团体和团体标准，由社会团体根据自身情况选择申报。</w:t>
      </w:r>
    </w:p>
    <w:p>
      <w:pPr>
        <w:spacing w:line="500" w:lineRule="exact"/>
        <w:ind w:firstLine="536" w:firstLineChars="200"/>
        <w:rPr>
          <w:rFonts w:ascii="Times New Roman" w:hAnsi="Times New Roman" w:eastAsia="仿宋_GB2312"/>
          <w:spacing w:val="-6"/>
          <w:sz w:val="28"/>
          <w:szCs w:val="28"/>
        </w:rPr>
      </w:pPr>
      <w:r>
        <w:rPr>
          <w:rFonts w:ascii="Times New Roman" w:hAnsi="Times New Roman" w:eastAsia="仿宋_GB2312"/>
          <w:spacing w:val="-6"/>
          <w:sz w:val="28"/>
          <w:szCs w:val="28"/>
        </w:rPr>
        <w:t>2. 申报表封页填写要求：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社会团体</w:t>
      </w:r>
      <w:r>
        <w:rPr>
          <w:rFonts w:ascii="Times New Roman" w:hAnsi="Times New Roman" w:eastAsia="仿宋_GB2312"/>
          <w:spacing w:val="-6"/>
          <w:sz w:val="28"/>
          <w:szCs w:val="28"/>
        </w:rPr>
        <w:t>栏要求填写全称，与公章名称一致；推荐单位填写所在省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份粮食和物资储备局（粮食局）</w:t>
      </w:r>
      <w:r>
        <w:rPr>
          <w:rFonts w:ascii="Times New Roman" w:hAnsi="Times New Roman" w:eastAsia="仿宋_GB2312"/>
          <w:spacing w:val="-6"/>
          <w:sz w:val="28"/>
          <w:szCs w:val="28"/>
        </w:rPr>
        <w:t>。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全国性社会团体无需填写推荐单位。</w:t>
      </w:r>
    </w:p>
    <w:p>
      <w:pPr>
        <w:spacing w:line="500" w:lineRule="exact"/>
        <w:ind w:firstLine="536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pacing w:val="-6"/>
          <w:sz w:val="28"/>
          <w:szCs w:val="28"/>
        </w:rPr>
        <w:t>3</w:t>
      </w:r>
      <w:r>
        <w:rPr>
          <w:rFonts w:ascii="Times New Roman" w:hAnsi="Times New Roman" w:eastAsia="仿宋_GB2312"/>
          <w:spacing w:val="-6"/>
          <w:sz w:val="28"/>
          <w:szCs w:val="28"/>
        </w:rPr>
        <w:t xml:space="preserve">. </w:t>
      </w:r>
      <w:r>
        <w:rPr>
          <w:rFonts w:ascii="Times New Roman" w:hAnsi="Times New Roman" w:eastAsia="仿宋_GB2312"/>
          <w:sz w:val="28"/>
          <w:szCs w:val="28"/>
        </w:rPr>
        <w:t>申报表、证</w:t>
      </w:r>
      <w:r>
        <w:rPr>
          <w:rFonts w:hint="eastAsia" w:ascii="Times New Roman" w:hAnsi="Times New Roman" w:eastAsia="仿宋_GB2312"/>
          <w:sz w:val="28"/>
          <w:szCs w:val="28"/>
        </w:rPr>
        <w:t>明</w:t>
      </w:r>
      <w:r>
        <w:rPr>
          <w:rFonts w:ascii="Times New Roman" w:hAnsi="Times New Roman" w:eastAsia="仿宋_GB2312"/>
          <w:sz w:val="28"/>
          <w:szCs w:val="28"/>
        </w:rPr>
        <w:t>性材料</w:t>
      </w:r>
      <w:r>
        <w:rPr>
          <w:rFonts w:hint="eastAsia" w:ascii="Times New Roman" w:hAnsi="Times New Roman" w:eastAsia="仿宋_GB2312"/>
          <w:sz w:val="28"/>
          <w:szCs w:val="28"/>
        </w:rPr>
        <w:t>等</w:t>
      </w:r>
      <w:r>
        <w:rPr>
          <w:rFonts w:ascii="Times New Roman" w:hAnsi="Times New Roman" w:eastAsia="仿宋_GB2312"/>
          <w:sz w:val="28"/>
          <w:szCs w:val="28"/>
        </w:rPr>
        <w:t>需提供</w:t>
      </w:r>
      <w:r>
        <w:rPr>
          <w:rFonts w:hint="eastAsia" w:ascii="Times New Roman" w:hAnsi="Times New Roman" w:eastAsia="仿宋_GB2312"/>
          <w:sz w:val="28"/>
          <w:szCs w:val="28"/>
        </w:rPr>
        <w:t>纸质</w:t>
      </w:r>
      <w:r>
        <w:rPr>
          <w:rFonts w:ascii="Times New Roman" w:hAnsi="Times New Roman" w:eastAsia="仿宋_GB2312"/>
          <w:sz w:val="28"/>
          <w:szCs w:val="28"/>
        </w:rPr>
        <w:t>材料一式三份，用A4纸打印装订成册。</w:t>
      </w:r>
      <w:r>
        <w:rPr>
          <w:rFonts w:hint="eastAsia" w:ascii="Times New Roman" w:hAnsi="Times New Roman" w:eastAsia="仿宋_GB2312"/>
          <w:sz w:val="28"/>
          <w:szCs w:val="28"/>
        </w:rPr>
        <w:t>纸质材料需扫描</w:t>
      </w:r>
      <w:r>
        <w:rPr>
          <w:rFonts w:ascii="Times New Roman" w:hAnsi="Times New Roman" w:eastAsia="仿宋_GB2312"/>
          <w:sz w:val="28"/>
          <w:szCs w:val="28"/>
        </w:rPr>
        <w:t>为</w:t>
      </w:r>
      <w:r>
        <w:rPr>
          <w:rFonts w:hint="eastAsia" w:ascii="Times New Roman" w:hAnsi="Times New Roman" w:eastAsia="仿宋_GB2312"/>
          <w:sz w:val="28"/>
          <w:szCs w:val="28"/>
        </w:rPr>
        <w:t>PDF</w:t>
      </w:r>
      <w:r>
        <w:rPr>
          <w:rFonts w:ascii="Times New Roman" w:hAnsi="Times New Roman" w:eastAsia="仿宋_GB2312"/>
          <w:sz w:val="28"/>
          <w:szCs w:val="28"/>
        </w:rPr>
        <w:t>格式</w:t>
      </w:r>
      <w:r>
        <w:rPr>
          <w:rFonts w:hint="eastAsia" w:ascii="Times New Roman" w:hAnsi="Times New Roman" w:eastAsia="仿宋_GB2312"/>
          <w:sz w:val="28"/>
          <w:szCs w:val="28"/>
        </w:rPr>
        <w:t>文件</w:t>
      </w:r>
      <w:r>
        <w:rPr>
          <w:rFonts w:ascii="Times New Roman" w:hAnsi="Times New Roman" w:eastAsia="仿宋_GB2312"/>
          <w:sz w:val="28"/>
          <w:szCs w:val="28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由推荐单位统一</w:t>
      </w:r>
      <w:r>
        <w:fldChar w:fldCharType="begin"/>
      </w:r>
      <w:r>
        <w:instrText xml:space="preserve"> HYPERLINK "mailto:需发送至zgzlj@samr.gov.cn" </w:instrText>
      </w:r>
      <w:r>
        <w:fldChar w:fldCharType="separate"/>
      </w:r>
      <w:r>
        <w:rPr>
          <w:rFonts w:ascii="Times New Roman" w:hAnsi="Times New Roman" w:eastAsia="仿宋_GB2312"/>
          <w:sz w:val="28"/>
          <w:szCs w:val="28"/>
        </w:rPr>
        <w:t>发送至</w:t>
      </w:r>
      <w:r>
        <w:rPr>
          <w:rFonts w:hint="eastAsia" w:ascii="Times New Roman" w:hAnsi="Times New Roman" w:eastAsia="仿宋_GB2312"/>
          <w:sz w:val="28"/>
          <w:szCs w:val="28"/>
        </w:rPr>
        <w:t>gljbzc</w:t>
      </w:r>
      <w:r>
        <w:rPr>
          <w:rFonts w:ascii="Times New Roman" w:hAnsi="Times New Roman" w:eastAsia="仿宋_GB2312"/>
          <w:sz w:val="28"/>
          <w:szCs w:val="28"/>
        </w:rPr>
        <w:t>@</w:t>
      </w:r>
      <w:r>
        <w:rPr>
          <w:rFonts w:hint="eastAsia" w:ascii="Times New Roman" w:hAnsi="Times New Roman" w:eastAsia="仿宋_GB2312"/>
          <w:sz w:val="28"/>
          <w:szCs w:val="28"/>
        </w:rPr>
        <w:t>126</w:t>
      </w:r>
      <w:r>
        <w:rPr>
          <w:rFonts w:ascii="Times New Roman" w:hAnsi="Times New Roman" w:eastAsia="仿宋_GB2312"/>
          <w:sz w:val="28"/>
          <w:szCs w:val="28"/>
        </w:rPr>
        <w:t>.c</w:t>
      </w:r>
      <w:r>
        <w:rPr>
          <w:rFonts w:ascii="Times New Roman" w:hAnsi="Times New Roman" w:eastAsia="仿宋_GB2312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>om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. 申报</w:t>
      </w:r>
      <w:r>
        <w:rPr>
          <w:rFonts w:hint="eastAsia" w:ascii="Times New Roman" w:hAnsi="Times New Roman" w:eastAsia="仿宋_GB2312"/>
          <w:sz w:val="28"/>
          <w:szCs w:val="28"/>
        </w:rPr>
        <w:t>书</w:t>
      </w:r>
      <w:r>
        <w:rPr>
          <w:rFonts w:ascii="Times New Roman" w:hAnsi="Times New Roman" w:eastAsia="仿宋_GB2312"/>
          <w:sz w:val="28"/>
          <w:szCs w:val="28"/>
        </w:rPr>
        <w:t>电子版可从</w:t>
      </w:r>
      <w:r>
        <w:rPr>
          <w:rFonts w:hint="eastAsia" w:ascii="Times New Roman" w:hAnsi="Times New Roman" w:eastAsia="仿宋_GB2312"/>
          <w:sz w:val="28"/>
          <w:szCs w:val="28"/>
        </w:rPr>
        <w:t>国家粮食和物资储备局</w:t>
      </w:r>
      <w:r>
        <w:rPr>
          <w:rFonts w:ascii="Times New Roman" w:hAnsi="Times New Roman" w:eastAsia="仿宋_GB2312"/>
          <w:sz w:val="28"/>
          <w:szCs w:val="28"/>
        </w:rPr>
        <w:t>网站</w:t>
      </w:r>
      <w:r>
        <w:rPr>
          <w:rFonts w:hint="eastAsia" w:ascii="Times New Roman" w:hAnsi="Times New Roman" w:eastAsia="仿宋_GB2312"/>
          <w:sz w:val="28"/>
          <w:szCs w:val="28"/>
        </w:rPr>
        <w:t>—标准质量—粮油标准（</w:t>
      </w:r>
      <w:r>
        <w:rPr>
          <w:rFonts w:ascii="Times New Roman" w:hAnsi="Times New Roman" w:eastAsia="仿宋_GB2312"/>
          <w:sz w:val="28"/>
          <w:szCs w:val="28"/>
        </w:rPr>
        <w:t>www.lswz.gov.cn/html/ywpd/bzzl/lybz.shtml</w:t>
      </w:r>
      <w:r>
        <w:rPr>
          <w:rFonts w:hint="eastAsia" w:ascii="Times New Roman" w:hAnsi="Times New Roman" w:eastAsia="仿宋_GB2312"/>
          <w:sz w:val="28"/>
          <w:szCs w:val="28"/>
        </w:rPr>
        <w:t>）栏目</w:t>
      </w:r>
      <w:r>
        <w:rPr>
          <w:rFonts w:ascii="Times New Roman" w:hAnsi="Times New Roman" w:eastAsia="仿宋_GB2312"/>
          <w:sz w:val="28"/>
          <w:szCs w:val="28"/>
        </w:rPr>
        <w:t>下载。</w:t>
      </w:r>
    </w:p>
    <w:p>
      <w:pPr>
        <w:widowControl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br w:type="page"/>
      </w:r>
    </w:p>
    <w:p>
      <w:pPr>
        <w:spacing w:beforeLines="100" w:afterLines="100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粮食领域团体标准培优计划活动申报表（社会团体）</w:t>
      </w:r>
    </w:p>
    <w:tbl>
      <w:tblPr>
        <w:tblStyle w:val="7"/>
        <w:tblW w:w="9381" w:type="dxa"/>
        <w:jc w:val="center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2677"/>
        <w:gridCol w:w="23"/>
        <w:gridCol w:w="1620"/>
        <w:gridCol w:w="144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社会团体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名称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发证机关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活动范围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通讯地址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邮政编码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1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在全国团体标准信息平台上的注册时间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代号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已发布团体标准数量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团体标准化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工作原则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spacing w:line="400" w:lineRule="exact"/>
              <w:ind w:firstLine="582" w:firstLineChars="208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 开放         □ 透明    □ 协商一致</w:t>
            </w:r>
          </w:p>
          <w:p>
            <w:pPr>
              <w:spacing w:line="400" w:lineRule="exact"/>
              <w:ind w:firstLine="582" w:firstLineChars="208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□ 公平         □ 促进贸易和交流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团体标准化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组织机构</w:t>
            </w: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决策机构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管理协调机构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标准编制机构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团体标准化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工作机制</w:t>
            </w: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会议组织制度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申诉制度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与其他标准化机构的联络情况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知识产权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管理</w:t>
            </w: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团体标准涉及专利的政策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团体标准版权政策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商标注册情况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纳入文件管理范畴的文件类型</w:t>
            </w: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制度文件（列出制度文件名称、发布时间、文号）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团体标准化文件及草案（举例说明）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工作文件</w:t>
            </w:r>
          </w:p>
          <w:p>
            <w:pPr>
              <w:spacing w:line="400" w:lineRule="exact"/>
              <w:ind w:firstLine="19" w:firstLineChars="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（举例说明）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firstLine="39" w:firstLineChars="1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制定程序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spacing w:line="400" w:lineRule="exact"/>
              <w:ind w:firstLine="582" w:firstLineChars="208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 提案         □ 立项</w:t>
            </w:r>
          </w:p>
          <w:p>
            <w:pPr>
              <w:spacing w:line="400" w:lineRule="exact"/>
              <w:ind w:firstLine="582" w:firstLineChars="208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 起草         □ 征求意见和审查</w:t>
            </w:r>
          </w:p>
          <w:p>
            <w:pPr>
              <w:spacing w:line="400" w:lineRule="exact"/>
              <w:ind w:firstLine="582" w:firstLineChars="208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 通过和发布   □ 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的编写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□按照GB/T 1.1及相关基础通用国家标准的规定编写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□未按照GB/T 1.1及相关基础通用国家标准的规定编写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团体标准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推广应用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措施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tbl>
      <w:tblPr>
        <w:tblStyle w:val="7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44"/>
        <w:gridCol w:w="1701"/>
        <w:gridCol w:w="1620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43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944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248" w:type="dxa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843" w:type="dxa"/>
            <w:vMerge w:val="continue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248" w:type="dxa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        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43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1944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48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推荐意见：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                              （公章）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                             2021年   月   日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32"/>
        </w:rPr>
      </w:pPr>
      <w:r>
        <w:rPr>
          <w:rFonts w:hint="eastAsia" w:asciiTheme="minorEastAsia" w:hAnsiTheme="minorEastAsia" w:eastAsiaTheme="minorEastAsia"/>
          <w:spacing w:val="-4"/>
          <w:sz w:val="24"/>
          <w:szCs w:val="32"/>
        </w:rPr>
        <w:t>注：该</w:t>
      </w:r>
      <w:r>
        <w:rPr>
          <w:rFonts w:hint="eastAsia" w:asciiTheme="minorEastAsia" w:hAnsiTheme="minorEastAsia" w:eastAsiaTheme="minorEastAsia"/>
          <w:spacing w:val="-5"/>
          <w:sz w:val="24"/>
          <w:szCs w:val="32"/>
        </w:rPr>
        <w:t xml:space="preserve">表由拟参评社会团体根据自身情况填报，如果没有相关内容，填写“无”。表格中的指标项涵义请参考《团体标准化 </w:t>
      </w:r>
      <w:bookmarkStart w:id="0" w:name="_GoBack"/>
      <w:bookmarkEnd w:id="0"/>
      <w:r>
        <w:rPr>
          <w:rFonts w:hint="eastAsia" w:asciiTheme="minorEastAsia" w:hAnsiTheme="minorEastAsia" w:eastAsiaTheme="minorEastAsia"/>
          <w:spacing w:val="-5"/>
          <w:sz w:val="24"/>
          <w:szCs w:val="32"/>
        </w:rPr>
        <w:t>第1部分：良好行为指南》</w:t>
      </w:r>
      <w:r>
        <w:rPr>
          <w:rFonts w:hint="eastAsia" w:asciiTheme="minorEastAsia" w:hAnsiTheme="minorEastAsia" w:eastAsiaTheme="minorEastAsia"/>
          <w:sz w:val="24"/>
          <w:szCs w:val="32"/>
        </w:rPr>
        <w:t>（GB/T 20004.1-2016)。</w:t>
      </w:r>
    </w:p>
    <w:p>
      <w:pPr>
        <w:widowControl/>
        <w:jc w:val="left"/>
        <w:rPr>
          <w:rFonts w:asciiTheme="minorEastAsia" w:hAnsiTheme="minorEastAsia" w:eastAsiaTheme="minorEastAsia"/>
          <w:sz w:val="24"/>
          <w:szCs w:val="32"/>
        </w:rPr>
      </w:pPr>
      <w:r>
        <w:rPr>
          <w:rFonts w:asciiTheme="minorEastAsia" w:hAnsiTheme="minorEastAsia" w:eastAsiaTheme="minorEastAsia"/>
          <w:sz w:val="24"/>
          <w:szCs w:val="32"/>
        </w:rPr>
        <w:br w:type="page"/>
      </w:r>
    </w:p>
    <w:p>
      <w:pPr>
        <w:spacing w:afterLines="50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粮食领域团体标准培优计划活动申报表（团体标准）</w:t>
      </w:r>
    </w:p>
    <w:tbl>
      <w:tblPr>
        <w:tblStyle w:val="7"/>
        <w:tblpPr w:leftFromText="180" w:rightFromText="180" w:vertAnchor="text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85"/>
        <w:gridCol w:w="1219"/>
        <w:gridCol w:w="482"/>
        <w:gridCol w:w="1413"/>
        <w:gridCol w:w="20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团体标准名称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标准编号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发布时间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（填写活动通知“二、遴选范围和参评条件”中的内容）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主要起草单位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标准制定背景</w:t>
            </w:r>
          </w:p>
        </w:tc>
        <w:tc>
          <w:tcPr>
            <w:tcW w:w="7513" w:type="dxa"/>
            <w:gridSpan w:val="6"/>
          </w:tcPr>
          <w:p>
            <w:pPr>
              <w:spacing w:line="500" w:lineRule="exact"/>
              <w:rPr>
                <w:rFonts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与国家标准、行业标准的关系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napToGrid w:val="0"/>
              <w:spacing w:line="500" w:lineRule="exact"/>
              <w:ind w:left="244" w:hanging="243" w:hangingChars="87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□填补国家标准、行业标准空白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□技术指标高于现有国家标准、行业标准相关技术要求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518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标准主要内容及</w:t>
            </w:r>
          </w:p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关键技术指标</w:t>
            </w:r>
          </w:p>
        </w:tc>
        <w:tc>
          <w:tcPr>
            <w:tcW w:w="7513" w:type="dxa"/>
            <w:gridSpan w:val="6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1.标准主要内容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518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2.关键技术指标情况（关键指标的创新性，或与现有国家标准、行业标准相比的先进性）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518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标准推广</w:t>
            </w:r>
          </w:p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应用情况</w:t>
            </w:r>
          </w:p>
        </w:tc>
        <w:tc>
          <w:tcPr>
            <w:tcW w:w="7513" w:type="dxa"/>
            <w:gridSpan w:val="6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1.企业应用情况（团体标准被企业采用执行的情况，需提供应用证明，应用证明格式见附件）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518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2. 区域应用情况（团体标准对所在区域粮食产业发展的作用，如XX好粮油对当地好粮油产品评选的技术支撑）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518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3. 行业应用成效（团体标准对粮食行业发展的作用）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标准应用前景</w:t>
            </w:r>
          </w:p>
        </w:tc>
        <w:tc>
          <w:tcPr>
            <w:tcW w:w="7513" w:type="dxa"/>
            <w:gridSpan w:val="6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（描述团体标准未来应用的经济和社会效益）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18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985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207" w:type="dxa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518" w:type="dxa"/>
            <w:vMerge w:val="continue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207" w:type="dxa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18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        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518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1985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7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2518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推荐意见：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                              （公章）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                             2021年   月   日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注：此表由社会团体填报，每份表格适用于1项团体标准，最多不超过3项。如果没有相关内容，填写“无”</w:t>
      </w:r>
    </w:p>
    <w:p>
      <w:pPr>
        <w:widowControl/>
        <w:jc w:val="left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ascii="方正小标宋简体" w:hAnsi="黑体" w:eastAsia="方正小标宋简体"/>
          <w:color w:val="00000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团体标准应用情况证明</w:t>
      </w:r>
    </w:p>
    <w:tbl>
      <w:tblPr>
        <w:tblStyle w:val="7"/>
        <w:tblpPr w:leftFromText="180" w:rightFromText="180" w:vertAnchor="text" w:horzAnchor="margin" w:tblpXSpec="center" w:tblpY="338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799"/>
        <w:gridCol w:w="11"/>
        <w:gridCol w:w="1690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团体标准名称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发布单位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标准编号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发布时间</w:t>
            </w:r>
          </w:p>
        </w:tc>
        <w:tc>
          <w:tcPr>
            <w:tcW w:w="2753" w:type="dxa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应用单位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9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1" w:hRule="atLeast"/>
        </w:trPr>
        <w:tc>
          <w:tcPr>
            <w:tcW w:w="9382" w:type="dxa"/>
            <w:gridSpan w:val="5"/>
          </w:tcPr>
          <w:p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8"/>
              </w:rPr>
              <w:t>（简要说明标准应用情况及效益，也可以直接提供执行了团体标准的产品标签截图）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应用单位（盖章）</w:t>
            </w: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2021年   月   日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申报书中涉及相关材料清单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（依次列出申报书中提及的文件名称，并按照顺序附在清单后面一并提交）</w:t>
      </w:r>
    </w:p>
    <w:p>
      <w:pPr>
        <w:spacing w:line="580" w:lineRule="exact"/>
        <w:jc w:val="left"/>
        <w:rPr>
          <w:rFonts w:asciiTheme="minorEastAsia" w:hAnsiTheme="minorEastAsia" w:eastAsiaTheme="minorEastAsia"/>
          <w:sz w:val="28"/>
          <w:szCs w:val="32"/>
        </w:rPr>
      </w:pPr>
    </w:p>
    <w:p>
      <w:pPr>
        <w:pStyle w:val="12"/>
        <w:numPr>
          <w:ilvl w:val="0"/>
          <w:numId w:val="1"/>
        </w:numPr>
        <w:spacing w:line="58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社会团体法人证书复印件（加盖公章）；</w:t>
      </w:r>
    </w:p>
    <w:p>
      <w:pPr>
        <w:pStyle w:val="12"/>
        <w:numPr>
          <w:ilvl w:val="0"/>
          <w:numId w:val="1"/>
        </w:numPr>
        <w:spacing w:line="58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参评团体标准文本（加盖社会团体公章）；</w:t>
      </w:r>
    </w:p>
    <w:p>
      <w:pPr>
        <w:pStyle w:val="12"/>
        <w:numPr>
          <w:ilvl w:val="0"/>
          <w:numId w:val="1"/>
        </w:numPr>
        <w:spacing w:line="58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参评团体标准应用情况证明；</w:t>
      </w:r>
    </w:p>
    <w:p>
      <w:pPr>
        <w:pStyle w:val="12"/>
        <w:numPr>
          <w:ilvl w:val="0"/>
          <w:numId w:val="1"/>
        </w:numPr>
        <w:spacing w:line="58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社会团体的标准化组织机构设置及其管理运行制度文件（加盖社会团体公章）；</w:t>
      </w:r>
    </w:p>
    <w:p>
      <w:pPr>
        <w:pStyle w:val="12"/>
        <w:numPr>
          <w:ilvl w:val="0"/>
          <w:numId w:val="1"/>
        </w:numPr>
        <w:spacing w:line="58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团体标准的制定程序文件（加盖社会团体公章）；</w:t>
      </w:r>
    </w:p>
    <w:p>
      <w:pPr>
        <w:pStyle w:val="12"/>
        <w:numPr>
          <w:ilvl w:val="0"/>
          <w:numId w:val="1"/>
        </w:numPr>
        <w:spacing w:line="58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团体标准的专利政策和版权政策文件（加盖社会团体公章）；</w:t>
      </w:r>
    </w:p>
    <w:p>
      <w:pPr>
        <w:pStyle w:val="12"/>
        <w:numPr>
          <w:ilvl w:val="0"/>
          <w:numId w:val="1"/>
        </w:numPr>
        <w:spacing w:line="58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社会团体的投诉机制文件（加盖社会团体公章）；</w:t>
      </w:r>
    </w:p>
    <w:p>
      <w:pPr>
        <w:pStyle w:val="12"/>
        <w:spacing w:line="580" w:lineRule="exact"/>
        <w:ind w:left="1060" w:firstLine="0" w:firstLineChars="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……</w:t>
      </w:r>
    </w:p>
    <w:p>
      <w:pPr>
        <w:spacing w:line="580" w:lineRule="exact"/>
        <w:ind w:firstLine="640" w:firstLineChars="200"/>
        <w:jc w:val="left"/>
        <w:rPr>
          <w:rFonts w:asciiTheme="minorEastAsia" w:hAnsiTheme="minorEastAsia" w:eastAsiaTheme="minorEastAsia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2098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FC"/>
    <w:multiLevelType w:val="multilevel"/>
    <w:tmpl w:val="530064FC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EA418"/>
    <w:rsid w:val="000377E3"/>
    <w:rsid w:val="00051E1F"/>
    <w:rsid w:val="000B45B3"/>
    <w:rsid w:val="000E0446"/>
    <w:rsid w:val="00114DC9"/>
    <w:rsid w:val="00135D79"/>
    <w:rsid w:val="0014734F"/>
    <w:rsid w:val="001A4800"/>
    <w:rsid w:val="00202759"/>
    <w:rsid w:val="002032F6"/>
    <w:rsid w:val="0021760C"/>
    <w:rsid w:val="00276C38"/>
    <w:rsid w:val="00295375"/>
    <w:rsid w:val="00297905"/>
    <w:rsid w:val="002D5000"/>
    <w:rsid w:val="002E7EE5"/>
    <w:rsid w:val="00305286"/>
    <w:rsid w:val="0033072A"/>
    <w:rsid w:val="003F53A8"/>
    <w:rsid w:val="00406162"/>
    <w:rsid w:val="00410E68"/>
    <w:rsid w:val="004579C3"/>
    <w:rsid w:val="00467B2B"/>
    <w:rsid w:val="004727E6"/>
    <w:rsid w:val="00486134"/>
    <w:rsid w:val="004910FC"/>
    <w:rsid w:val="004932E3"/>
    <w:rsid w:val="004A67A7"/>
    <w:rsid w:val="004B4663"/>
    <w:rsid w:val="004C059C"/>
    <w:rsid w:val="004E5CEA"/>
    <w:rsid w:val="005445A9"/>
    <w:rsid w:val="0055397F"/>
    <w:rsid w:val="00566D76"/>
    <w:rsid w:val="00575ED0"/>
    <w:rsid w:val="00585DEF"/>
    <w:rsid w:val="00593AFF"/>
    <w:rsid w:val="005D1592"/>
    <w:rsid w:val="00616A47"/>
    <w:rsid w:val="00633762"/>
    <w:rsid w:val="006D5EA5"/>
    <w:rsid w:val="006E750D"/>
    <w:rsid w:val="00711BC6"/>
    <w:rsid w:val="00716ADD"/>
    <w:rsid w:val="00777846"/>
    <w:rsid w:val="00796632"/>
    <w:rsid w:val="007A2E73"/>
    <w:rsid w:val="007C75CB"/>
    <w:rsid w:val="007D3788"/>
    <w:rsid w:val="008367C5"/>
    <w:rsid w:val="00870A42"/>
    <w:rsid w:val="008B5B60"/>
    <w:rsid w:val="008C4080"/>
    <w:rsid w:val="008D55AC"/>
    <w:rsid w:val="008F14B4"/>
    <w:rsid w:val="00901FB1"/>
    <w:rsid w:val="00923F8B"/>
    <w:rsid w:val="00967D31"/>
    <w:rsid w:val="0098733A"/>
    <w:rsid w:val="009A39C2"/>
    <w:rsid w:val="009B623F"/>
    <w:rsid w:val="009D7E53"/>
    <w:rsid w:val="00A00F9B"/>
    <w:rsid w:val="00A613CA"/>
    <w:rsid w:val="00A857F4"/>
    <w:rsid w:val="00A92D97"/>
    <w:rsid w:val="00AF7F74"/>
    <w:rsid w:val="00B35DFD"/>
    <w:rsid w:val="00B72739"/>
    <w:rsid w:val="00BA0268"/>
    <w:rsid w:val="00BB2074"/>
    <w:rsid w:val="00BF7AD4"/>
    <w:rsid w:val="00C16E80"/>
    <w:rsid w:val="00C21D53"/>
    <w:rsid w:val="00C4485D"/>
    <w:rsid w:val="00C702A8"/>
    <w:rsid w:val="00C73975"/>
    <w:rsid w:val="00CB4E74"/>
    <w:rsid w:val="00CC1092"/>
    <w:rsid w:val="00CC3EB1"/>
    <w:rsid w:val="00CD57B0"/>
    <w:rsid w:val="00CE6193"/>
    <w:rsid w:val="00D14C11"/>
    <w:rsid w:val="00D36F86"/>
    <w:rsid w:val="00DC248D"/>
    <w:rsid w:val="00DC3FBE"/>
    <w:rsid w:val="00E00BB5"/>
    <w:rsid w:val="00E74404"/>
    <w:rsid w:val="00E84AED"/>
    <w:rsid w:val="00E933CE"/>
    <w:rsid w:val="00E94E1D"/>
    <w:rsid w:val="00EA2E60"/>
    <w:rsid w:val="00EC67A1"/>
    <w:rsid w:val="00ED0C11"/>
    <w:rsid w:val="00F24057"/>
    <w:rsid w:val="00F41DB9"/>
    <w:rsid w:val="00F43058"/>
    <w:rsid w:val="00F67139"/>
    <w:rsid w:val="00FB65CC"/>
    <w:rsid w:val="00FE2B6D"/>
    <w:rsid w:val="26786479"/>
    <w:rsid w:val="459A5328"/>
    <w:rsid w:val="57252D99"/>
    <w:rsid w:val="5BF964DB"/>
    <w:rsid w:val="6A1B33F2"/>
    <w:rsid w:val="7DF90F7E"/>
    <w:rsid w:val="9FFEA418"/>
    <w:rsid w:val="B5FF40A5"/>
    <w:rsid w:val="DF7F83D3"/>
    <w:rsid w:val="DFFB9FBB"/>
    <w:rsid w:val="E7B5B4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列出段落2"/>
    <w:basedOn w:val="1"/>
    <w:qFormat/>
    <w:uiPriority w:val="34"/>
    <w:pPr>
      <w:ind w:firstLine="420" w:firstLineChars="200"/>
    </w:pPr>
    <w:rPr>
      <w:rFonts w:cs="黑体"/>
    </w:rPr>
  </w:style>
  <w:style w:type="character" w:customStyle="1" w:styleId="10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Calibri" w:hAnsi="Calibri"/>
      <w:kern w:val="2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374</Words>
  <Characters>2138</Characters>
  <Lines>17</Lines>
  <Paragraphs>5</Paragraphs>
  <TotalTime>0</TotalTime>
  <ScaleCrop>false</ScaleCrop>
  <LinksUpToDate>false</LinksUpToDate>
  <CharactersWithSpaces>2507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2021-03-12T06:41:00Z</dcterms:created>
  <dc:creator>甘小斌</dc:creator>
  <cp:lastModifiedBy>admin</cp:lastModifiedBy>
  <cp:lastPrinted>2021-05-14T02:27:14Z</cp:lastPrinted>
  <dcterms:modified xsi:type="dcterms:W3CDTF">2021-05-14T02:27:16Z</dcterms:modified>
  <dc:title>附件2：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